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595"/>
        <w:gridCol w:w="1500"/>
        <w:gridCol w:w="195"/>
      </w:tblGrid>
      <w:tr w:rsidR="00A36F53">
        <w:trPr>
          <w:trHeight w:val="1722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6F53" w:rsidRDefault="00243E32">
            <w:pPr>
              <w:pStyle w:val="TableParagraph"/>
              <w:spacing w:before="151"/>
              <w:ind w:left="3935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Balanço</w:t>
            </w:r>
            <w:proofErr w:type="spellEnd"/>
            <w:r>
              <w:rPr>
                <w:b/>
                <w:sz w:val="24"/>
              </w:rPr>
              <w:t xml:space="preserve"> Patrimonial de 01/01/2017 a 31/12/2017</w:t>
            </w:r>
          </w:p>
          <w:p w:rsidR="00A36F53" w:rsidRDefault="00243E32">
            <w:pPr>
              <w:pStyle w:val="TableParagraph"/>
              <w:tabs>
                <w:tab w:val="left" w:pos="3411"/>
              </w:tabs>
              <w:spacing w:before="140"/>
              <w:ind w:left="2259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Empresa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SOCIEDADE DE APOIO SOCIO AMBIENTALISTA E</w:t>
            </w:r>
            <w:r>
              <w:rPr>
                <w:spacing w:val="-1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CULTURAL</w:t>
            </w:r>
          </w:p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243E32">
            <w:pPr>
              <w:pStyle w:val="TableParagraph"/>
              <w:tabs>
                <w:tab w:val="left" w:pos="5701"/>
              </w:tabs>
              <w:ind w:left="2273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(MF):  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05.550.187/0001-10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Inscrição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Estadual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</w:tcBorders>
          </w:tcPr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243E32">
            <w:pPr>
              <w:pStyle w:val="TableParagraph"/>
              <w:spacing w:before="117"/>
              <w:ind w:left="2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Folha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243E32">
            <w:pPr>
              <w:pStyle w:val="TableParagraph"/>
              <w:spacing w:before="122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36F53">
        <w:trPr>
          <w:trHeight w:val="311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6F53" w:rsidRDefault="00243E32">
            <w:pPr>
              <w:pStyle w:val="TableParagraph"/>
              <w:spacing w:before="34"/>
              <w:ind w:left="1726"/>
              <w:rPr>
                <w:b/>
              </w:rPr>
            </w:pPr>
            <w:proofErr w:type="spellStart"/>
            <w:r>
              <w:rPr>
                <w:b/>
              </w:rPr>
              <w:t>Descrição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34"/>
              <w:ind w:left="851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A36F53">
        <w:trPr>
          <w:trHeight w:val="789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</w:tcBorders>
          </w:tcPr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243E32">
            <w:pPr>
              <w:pStyle w:val="TableParagraph"/>
              <w:spacing w:before="136"/>
              <w:ind w:left="1901"/>
              <w:rPr>
                <w:sz w:val="18"/>
              </w:rPr>
            </w:pPr>
            <w:proofErr w:type="spellStart"/>
            <w:r>
              <w:rPr>
                <w:sz w:val="18"/>
              </w:rPr>
              <w:t>Ativo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243E32">
            <w:pPr>
              <w:pStyle w:val="TableParagraph"/>
              <w:spacing w:before="136"/>
              <w:ind w:left="619"/>
              <w:rPr>
                <w:sz w:val="18"/>
              </w:rPr>
            </w:pPr>
            <w:r>
              <w:rPr>
                <w:sz w:val="18"/>
              </w:rPr>
              <w:t>471464,85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189"/>
              <w:rPr>
                <w:sz w:val="18"/>
              </w:rPr>
            </w:pPr>
            <w:proofErr w:type="spellStart"/>
            <w:r>
              <w:rPr>
                <w:sz w:val="18"/>
              </w:rPr>
              <w:t>Ativo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circulante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200999,81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Disponível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200999,81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Caixa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820"/>
              <w:rPr>
                <w:sz w:val="18"/>
              </w:rPr>
            </w:pPr>
            <w:r>
              <w:rPr>
                <w:sz w:val="18"/>
              </w:rPr>
              <w:t>1473,48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Caixa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geral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820"/>
              <w:rPr>
                <w:sz w:val="18"/>
              </w:rPr>
            </w:pPr>
            <w:r>
              <w:rPr>
                <w:sz w:val="18"/>
              </w:rPr>
              <w:t>1473,48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Bancos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movimento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199526,33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Poupança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Banco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Brasil</w:t>
            </w:r>
            <w:proofErr w:type="spellEnd"/>
            <w:r>
              <w:rPr>
                <w:sz w:val="18"/>
              </w:rPr>
              <w:t xml:space="preserve"> P </w:t>
            </w:r>
            <w:proofErr w:type="spellStart"/>
            <w:r>
              <w:rPr>
                <w:sz w:val="18"/>
              </w:rPr>
              <w:t>Semente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820"/>
              <w:rPr>
                <w:sz w:val="18"/>
              </w:rPr>
            </w:pPr>
            <w:r>
              <w:rPr>
                <w:sz w:val="18"/>
              </w:rPr>
              <w:t>8445,96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Poup</w:t>
            </w:r>
            <w:proofErr w:type="spellEnd"/>
            <w:r>
              <w:rPr>
                <w:sz w:val="18"/>
              </w:rPr>
              <w:t xml:space="preserve"> B </w:t>
            </w:r>
            <w:proofErr w:type="spellStart"/>
            <w:r>
              <w:rPr>
                <w:sz w:val="18"/>
              </w:rPr>
              <w:t>Brasil</w:t>
            </w:r>
            <w:proofErr w:type="spellEnd"/>
            <w:r>
              <w:rPr>
                <w:sz w:val="18"/>
              </w:rPr>
              <w:t xml:space="preserve"> P1MC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97798,28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Banco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Brasil</w:t>
            </w:r>
            <w:proofErr w:type="spellEnd"/>
            <w:r>
              <w:rPr>
                <w:sz w:val="18"/>
              </w:rPr>
              <w:t xml:space="preserve"> P1+2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76912,66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Poupança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Banco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Brasil</w:t>
            </w:r>
            <w:proofErr w:type="spellEnd"/>
            <w:r>
              <w:rPr>
                <w:sz w:val="18"/>
              </w:rPr>
              <w:t xml:space="preserve"> P1+2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16369,43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189"/>
              <w:rPr>
                <w:sz w:val="18"/>
              </w:rPr>
            </w:pPr>
            <w:proofErr w:type="spellStart"/>
            <w:r>
              <w:rPr>
                <w:sz w:val="18"/>
              </w:rPr>
              <w:t>Ativo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270465,04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Ativo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imobilizado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270465,04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765"/>
              <w:rPr>
                <w:sz w:val="18"/>
              </w:rPr>
            </w:pPr>
            <w:r>
              <w:rPr>
                <w:sz w:val="18"/>
              </w:rPr>
              <w:t xml:space="preserve">Bens </w:t>
            </w:r>
            <w:proofErr w:type="spellStart"/>
            <w:r>
              <w:rPr>
                <w:sz w:val="18"/>
              </w:rPr>
              <w:t>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operação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415497,16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Terrenos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76250,00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Computadores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Perifericos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29622,30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Máquinas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equipamentos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31283,94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Móveis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utensílios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76016,00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Veículos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619"/>
              <w:rPr>
                <w:sz w:val="18"/>
              </w:rPr>
            </w:pPr>
            <w:r>
              <w:rPr>
                <w:sz w:val="18"/>
              </w:rPr>
              <w:t>202324,92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Depreciação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acumulada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500"/>
              <w:rPr>
                <w:sz w:val="18"/>
              </w:rPr>
            </w:pPr>
            <w:r>
              <w:rPr>
                <w:sz w:val="18"/>
              </w:rPr>
              <w:t>(145032,12)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Deprec.acum.Comp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Perif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600"/>
              <w:rPr>
                <w:sz w:val="18"/>
              </w:rPr>
            </w:pPr>
            <w:r>
              <w:rPr>
                <w:sz w:val="18"/>
              </w:rPr>
              <w:t>(10613,76)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Deprec.acum.máquinas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equipam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600"/>
              <w:rPr>
                <w:sz w:val="18"/>
              </w:rPr>
            </w:pPr>
            <w:r>
              <w:rPr>
                <w:sz w:val="18"/>
              </w:rPr>
              <w:t>(13270,82)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Deprec.acum.móveis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utensílios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700"/>
              <w:rPr>
                <w:sz w:val="18"/>
              </w:rPr>
            </w:pPr>
            <w:r>
              <w:rPr>
                <w:sz w:val="18"/>
              </w:rPr>
              <w:t>(9591,10)</w:t>
            </w:r>
          </w:p>
        </w:tc>
      </w:tr>
      <w:tr w:rsidR="00A36F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r>
              <w:rPr>
                <w:sz w:val="18"/>
              </w:rPr>
              <w:t xml:space="preserve">Deprec.acum.de </w:t>
            </w:r>
            <w:proofErr w:type="spellStart"/>
            <w:r>
              <w:rPr>
                <w:sz w:val="18"/>
              </w:rPr>
              <w:t>veículos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600"/>
              <w:rPr>
                <w:sz w:val="18"/>
              </w:rPr>
            </w:pPr>
            <w:r>
              <w:rPr>
                <w:sz w:val="18"/>
              </w:rPr>
              <w:t>(89106,41)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Depreciação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Terreno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600"/>
              <w:rPr>
                <w:sz w:val="18"/>
              </w:rPr>
            </w:pPr>
            <w:r>
              <w:rPr>
                <w:sz w:val="18"/>
              </w:rPr>
              <w:t>(22450,03)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1901"/>
              <w:rPr>
                <w:sz w:val="18"/>
              </w:rPr>
            </w:pPr>
            <w:proofErr w:type="spellStart"/>
            <w:r>
              <w:rPr>
                <w:sz w:val="18"/>
              </w:rPr>
              <w:t>Passivo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471464,85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189"/>
              <w:rPr>
                <w:sz w:val="18"/>
              </w:rPr>
            </w:pPr>
            <w:proofErr w:type="spellStart"/>
            <w:r>
              <w:rPr>
                <w:sz w:val="18"/>
              </w:rPr>
              <w:t>Passivo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circulante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820"/>
              <w:rPr>
                <w:sz w:val="18"/>
              </w:rPr>
            </w:pPr>
            <w:r>
              <w:rPr>
                <w:sz w:val="18"/>
              </w:rPr>
              <w:t>3292,12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Obrigações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fiscais-tributárias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1121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A36F53">
        <w:trPr>
          <w:trHeight w:val="590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Impostos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recolher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1121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</w:tbl>
    <w:p w:rsidR="00A36F53" w:rsidRDefault="00243E32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421927" behindDoc="1" locked="0" layoutInCell="1" allowOverlap="1">
            <wp:simplePos x="0" y="0"/>
            <wp:positionH relativeFrom="page">
              <wp:posOffset>393191</wp:posOffset>
            </wp:positionH>
            <wp:positionV relativeFrom="page">
              <wp:posOffset>421642</wp:posOffset>
            </wp:positionV>
            <wp:extent cx="970693" cy="9706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93" cy="97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F53" w:rsidRDefault="00A36F53">
      <w:pPr>
        <w:rPr>
          <w:sz w:val="2"/>
          <w:szCs w:val="2"/>
        </w:rPr>
        <w:sectPr w:rsidR="00A36F53">
          <w:type w:val="continuous"/>
          <w:pgSz w:w="11900" w:h="16840"/>
          <w:pgMar w:top="52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595"/>
        <w:gridCol w:w="1500"/>
        <w:gridCol w:w="195"/>
      </w:tblGrid>
      <w:tr w:rsidR="00A36F53">
        <w:trPr>
          <w:trHeight w:val="1722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6F53" w:rsidRDefault="00243E32">
            <w:pPr>
              <w:pStyle w:val="TableParagraph"/>
              <w:spacing w:before="151"/>
              <w:ind w:left="39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Balanço</w:t>
            </w:r>
            <w:proofErr w:type="spellEnd"/>
            <w:r>
              <w:rPr>
                <w:b/>
                <w:sz w:val="24"/>
              </w:rPr>
              <w:t xml:space="preserve"> Patrimonial de 01/01/2017 a 31/12/2017</w:t>
            </w:r>
          </w:p>
          <w:p w:rsidR="00A36F53" w:rsidRDefault="00243E32">
            <w:pPr>
              <w:pStyle w:val="TableParagraph"/>
              <w:tabs>
                <w:tab w:val="left" w:pos="3411"/>
              </w:tabs>
              <w:spacing w:before="140"/>
              <w:ind w:left="2259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Empresa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SOCIEDADE DE APOIO SOCIO AMBIENTALISTA E</w:t>
            </w:r>
            <w:r>
              <w:rPr>
                <w:spacing w:val="-1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CULTURAL</w:t>
            </w:r>
          </w:p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243E32">
            <w:pPr>
              <w:pStyle w:val="TableParagraph"/>
              <w:tabs>
                <w:tab w:val="left" w:pos="5701"/>
              </w:tabs>
              <w:ind w:left="2273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(MF):  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05.550.187/0001-10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Inscrição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Estadual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</w:tcBorders>
          </w:tcPr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243E32">
            <w:pPr>
              <w:pStyle w:val="TableParagraph"/>
              <w:spacing w:before="117"/>
              <w:ind w:left="2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Folha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243E32">
            <w:pPr>
              <w:pStyle w:val="TableParagraph"/>
              <w:spacing w:before="122"/>
              <w:ind w:left="2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36F53">
        <w:trPr>
          <w:trHeight w:val="311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6F53" w:rsidRDefault="00243E32">
            <w:pPr>
              <w:pStyle w:val="TableParagraph"/>
              <w:spacing w:before="34"/>
              <w:ind w:left="1726"/>
              <w:rPr>
                <w:b/>
              </w:rPr>
            </w:pPr>
            <w:proofErr w:type="spellStart"/>
            <w:r>
              <w:rPr>
                <w:b/>
              </w:rPr>
              <w:t>Descrição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34"/>
              <w:ind w:left="851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A36F53">
        <w:trPr>
          <w:trHeight w:val="472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49"/>
              <w:ind w:left="3053"/>
              <w:rPr>
                <w:sz w:val="18"/>
              </w:rPr>
            </w:pPr>
            <w:r>
              <w:rPr>
                <w:sz w:val="18"/>
              </w:rPr>
              <w:t xml:space="preserve">IRRF a </w:t>
            </w:r>
            <w:proofErr w:type="spellStart"/>
            <w:r>
              <w:rPr>
                <w:sz w:val="18"/>
              </w:rPr>
              <w:t>recolher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49"/>
              <w:ind w:left="1121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Obrigações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trabalh</w:t>
            </w:r>
            <w:proofErr w:type="spellEnd"/>
            <w:r>
              <w:rPr>
                <w:sz w:val="18"/>
              </w:rPr>
              <w:t>./</w:t>
            </w:r>
            <w:proofErr w:type="spellStart"/>
            <w:r>
              <w:rPr>
                <w:sz w:val="18"/>
              </w:rPr>
              <w:t>sociais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820"/>
              <w:rPr>
                <w:sz w:val="18"/>
              </w:rPr>
            </w:pPr>
            <w:r>
              <w:rPr>
                <w:sz w:val="18"/>
              </w:rPr>
              <w:t>3288,51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Obrigações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trabalhistas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820"/>
              <w:rPr>
                <w:sz w:val="18"/>
              </w:rPr>
            </w:pPr>
            <w:r>
              <w:rPr>
                <w:sz w:val="18"/>
              </w:rPr>
              <w:t>1924,01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right="415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Salários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ordenados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pagar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820"/>
              <w:rPr>
                <w:sz w:val="18"/>
              </w:rPr>
            </w:pPr>
            <w:r>
              <w:rPr>
                <w:sz w:val="18"/>
              </w:rPr>
              <w:t>1924,01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Obrigações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sociais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820"/>
              <w:rPr>
                <w:sz w:val="18"/>
              </w:rPr>
            </w:pPr>
            <w:r>
              <w:rPr>
                <w:sz w:val="18"/>
              </w:rPr>
              <w:t>1364,50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r>
              <w:rPr>
                <w:sz w:val="18"/>
              </w:rPr>
              <w:t xml:space="preserve">I.N.S.S. a </w:t>
            </w:r>
            <w:proofErr w:type="spellStart"/>
            <w:r>
              <w:rPr>
                <w:sz w:val="18"/>
              </w:rPr>
              <w:t>recolher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820"/>
              <w:rPr>
                <w:sz w:val="18"/>
              </w:rPr>
            </w:pPr>
            <w:r>
              <w:rPr>
                <w:sz w:val="18"/>
              </w:rPr>
              <w:t>1364,50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189"/>
              <w:rPr>
                <w:sz w:val="18"/>
              </w:rPr>
            </w:pPr>
            <w:proofErr w:type="spellStart"/>
            <w:r>
              <w:rPr>
                <w:sz w:val="18"/>
              </w:rPr>
              <w:t>Patrimônio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líquido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468172,73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477"/>
              <w:rPr>
                <w:sz w:val="18"/>
              </w:rPr>
            </w:pPr>
            <w:r>
              <w:rPr>
                <w:sz w:val="18"/>
              </w:rPr>
              <w:t xml:space="preserve">Capital social e </w:t>
            </w:r>
            <w:proofErr w:type="spellStart"/>
            <w:r>
              <w:rPr>
                <w:sz w:val="18"/>
              </w:rPr>
              <w:t>reservas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455450,85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Reservas</w:t>
            </w:r>
            <w:proofErr w:type="spellEnd"/>
            <w:r>
              <w:rPr>
                <w:sz w:val="18"/>
              </w:rPr>
              <w:t xml:space="preserve"> de capital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455450,85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Fundos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Reservas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619"/>
              <w:rPr>
                <w:sz w:val="18"/>
              </w:rPr>
            </w:pPr>
            <w:r>
              <w:rPr>
                <w:sz w:val="18"/>
              </w:rPr>
              <w:t>455450,85</w:t>
            </w:r>
          </w:p>
        </w:tc>
      </w:tr>
      <w:tr w:rsidR="00A36F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Lucros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reservas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prejuízos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12721,88</w:t>
            </w:r>
          </w:p>
        </w:tc>
      </w:tr>
      <w:tr w:rsidR="00A36F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right="421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Lucros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prejuízos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acumulados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6F53" w:rsidRDefault="00243E32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12721,88</w:t>
            </w:r>
          </w:p>
        </w:tc>
      </w:tr>
      <w:tr w:rsidR="00A36F53">
        <w:trPr>
          <w:trHeight w:val="314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Resultado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exercício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atual</w:t>
            </w:r>
            <w:proofErr w:type="spellEnd"/>
          </w:p>
        </w:tc>
        <w:tc>
          <w:tcPr>
            <w:tcW w:w="169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12721,88</w:t>
            </w:r>
          </w:p>
        </w:tc>
      </w:tr>
      <w:tr w:rsidR="00A36F53">
        <w:trPr>
          <w:trHeight w:val="1118"/>
        </w:trPr>
        <w:tc>
          <w:tcPr>
            <w:tcW w:w="11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78" w:line="434" w:lineRule="auto"/>
              <w:ind w:left="99" w:right="32"/>
              <w:rPr>
                <w:sz w:val="18"/>
              </w:rPr>
            </w:pPr>
            <w:r>
              <w:rPr>
                <w:sz w:val="18"/>
              </w:rPr>
              <w:t>RECONHECEMOS A EXATIDÃO DESTE BALANÇO PATRIMONIAL, ENCERRADO EM 31/12/2017, NA IMPORTÂNCIA DE R$ 471.464,85 ( QUATROCENTOS E SETENTA E UM MIL QUATROCENTOS E SESSENTA E QUATRO REAIS E OITENTA E</w:t>
            </w:r>
          </w:p>
          <w:p w:rsidR="00A36F53" w:rsidRDefault="00243E32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sz w:val="18"/>
              </w:rPr>
              <w:t>CINCO CENTAVOS)</w:t>
            </w:r>
          </w:p>
        </w:tc>
      </w:tr>
      <w:tr w:rsidR="00A36F53">
        <w:trPr>
          <w:trHeight w:val="851"/>
        </w:trPr>
        <w:tc>
          <w:tcPr>
            <w:tcW w:w="1129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6F53" w:rsidRDefault="00A36F53">
            <w:pPr>
              <w:pStyle w:val="TableParagraph"/>
              <w:rPr>
                <w:rFonts w:ascii="Times New Roman"/>
                <w:sz w:val="20"/>
              </w:rPr>
            </w:pPr>
          </w:p>
          <w:p w:rsidR="00A36F53" w:rsidRDefault="00A36F53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A36F53" w:rsidRDefault="00243E32">
            <w:pPr>
              <w:pStyle w:val="TableParagraph"/>
              <w:spacing w:line="20" w:lineRule="exact"/>
              <w:ind w:left="43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14320" cy="8255"/>
                      <wp:effectExtent l="8255" t="9525" r="6350" b="127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320" cy="8255"/>
                                <a:chOff x="0" y="0"/>
                                <a:chExt cx="4432" cy="13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085D09" id="Group 4" o:spid="_x0000_s1026" style="width:221.6pt;height:.65pt;mso-position-horizontal-relative:char;mso-position-vertical-relative:line" coordsize="44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">
                      <v:line id="Line 5" o:spid="_x0000_s1027" style="position:absolute;visibility:visible;mso-wrap-style:square" from="0,6" to="44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:rsidR="00A36F53" w:rsidRDefault="00243E32">
            <w:pPr>
              <w:pStyle w:val="TableParagraph"/>
              <w:spacing w:before="11"/>
              <w:ind w:left="459"/>
              <w:rPr>
                <w:sz w:val="20"/>
              </w:rPr>
            </w:pPr>
            <w:r>
              <w:rPr>
                <w:sz w:val="20"/>
              </w:rPr>
              <w:t>JOELMA ALVES SANTOS TAVARES</w:t>
            </w:r>
          </w:p>
        </w:tc>
      </w:tr>
      <w:tr w:rsidR="00A36F53">
        <w:trPr>
          <w:trHeight w:val="295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32"/>
              <w:ind w:left="445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</w:tr>
      <w:tr w:rsidR="00A36F53">
        <w:trPr>
          <w:trHeight w:val="287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25"/>
              <w:ind w:left="445"/>
              <w:rPr>
                <w:sz w:val="20"/>
              </w:rPr>
            </w:pPr>
            <w:r>
              <w:rPr>
                <w:sz w:val="20"/>
              </w:rPr>
              <w:t>CPF: 969.340.855-15</w:t>
            </w:r>
          </w:p>
        </w:tc>
      </w:tr>
      <w:tr w:rsidR="00A36F53">
        <w:trPr>
          <w:trHeight w:val="540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25"/>
              <w:ind w:left="445"/>
              <w:rPr>
                <w:sz w:val="20"/>
              </w:rPr>
            </w:pPr>
            <w:r>
              <w:rPr>
                <w:sz w:val="20"/>
              </w:rPr>
              <w:t>RG: 30301025</w:t>
            </w:r>
          </w:p>
          <w:p w:rsidR="00243E32" w:rsidRDefault="00243E32">
            <w:pPr>
              <w:pStyle w:val="TableParagraph"/>
              <w:spacing w:before="25"/>
              <w:ind w:left="445"/>
              <w:rPr>
                <w:sz w:val="20"/>
              </w:rPr>
            </w:pPr>
          </w:p>
          <w:p w:rsidR="00243E32" w:rsidRDefault="00243E32">
            <w:pPr>
              <w:pStyle w:val="TableParagraph"/>
              <w:spacing w:before="25"/>
              <w:ind w:left="445"/>
              <w:rPr>
                <w:sz w:val="20"/>
              </w:rPr>
            </w:pPr>
          </w:p>
          <w:p w:rsidR="00243E32" w:rsidRDefault="00243E32">
            <w:pPr>
              <w:pStyle w:val="TableParagraph"/>
              <w:spacing w:before="25"/>
              <w:ind w:left="445"/>
              <w:rPr>
                <w:sz w:val="20"/>
              </w:rPr>
            </w:pPr>
          </w:p>
          <w:p w:rsidR="00243E32" w:rsidRDefault="00243E32">
            <w:pPr>
              <w:pStyle w:val="TableParagraph"/>
              <w:spacing w:before="25"/>
              <w:ind w:left="445"/>
              <w:rPr>
                <w:sz w:val="20"/>
              </w:rPr>
            </w:pPr>
          </w:p>
          <w:p w:rsidR="00243E32" w:rsidRDefault="00243E32">
            <w:pPr>
              <w:pStyle w:val="TableParagraph"/>
              <w:spacing w:before="25"/>
              <w:ind w:left="445"/>
              <w:rPr>
                <w:sz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659F166" wp14:editId="475D0F24">
                  <wp:extent cx="1866900" cy="923925"/>
                  <wp:effectExtent l="0" t="0" r="0" b="9525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53">
        <w:trPr>
          <w:trHeight w:val="540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36F53" w:rsidRDefault="00A36F5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36F53" w:rsidRDefault="00243E32">
            <w:pPr>
              <w:pStyle w:val="TableParagraph"/>
              <w:spacing w:line="20" w:lineRule="exact"/>
              <w:ind w:left="46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14320" cy="8255"/>
                      <wp:effectExtent l="6985" t="9525" r="7620" b="127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320" cy="8255"/>
                                <a:chOff x="0" y="0"/>
                                <a:chExt cx="4432" cy="13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7D8E69" id="Group 2" o:spid="_x0000_s1026" style="width:221.6pt;height:.65pt;mso-position-horizontal-relative:char;mso-position-vertical-relative:line" coordsize="44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">
                      <v:line id="Line 3" o:spid="_x0000_s1027" style="position:absolute;visibility:visible;mso-wrap-style:square" from="0,6" to="44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:rsidR="00A36F53" w:rsidRDefault="00243E32">
            <w:pPr>
              <w:pStyle w:val="TableParagraph"/>
              <w:spacing w:before="25"/>
              <w:ind w:left="459"/>
              <w:rPr>
                <w:sz w:val="20"/>
              </w:rPr>
            </w:pPr>
            <w:r>
              <w:rPr>
                <w:sz w:val="20"/>
              </w:rPr>
              <w:t>ANA MARIA DE JESUS SANTOS</w:t>
            </w:r>
          </w:p>
        </w:tc>
      </w:tr>
      <w:tr w:rsidR="00A36F53">
        <w:trPr>
          <w:trHeight w:val="288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25"/>
              <w:ind w:left="473"/>
              <w:rPr>
                <w:sz w:val="20"/>
              </w:rPr>
            </w:pPr>
            <w:r>
              <w:rPr>
                <w:sz w:val="20"/>
              </w:rPr>
              <w:t>C.R.C. 005869</w:t>
            </w:r>
          </w:p>
        </w:tc>
      </w:tr>
      <w:tr w:rsidR="00A36F53">
        <w:trPr>
          <w:trHeight w:val="288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25"/>
              <w:ind w:left="473"/>
              <w:rPr>
                <w:sz w:val="20"/>
              </w:rPr>
            </w:pPr>
            <w:r>
              <w:rPr>
                <w:sz w:val="20"/>
              </w:rPr>
              <w:t>CPF: 199.433.695-15</w:t>
            </w:r>
          </w:p>
        </w:tc>
      </w:tr>
      <w:tr w:rsidR="00A36F53">
        <w:trPr>
          <w:trHeight w:val="360"/>
        </w:trPr>
        <w:tc>
          <w:tcPr>
            <w:tcW w:w="112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F53" w:rsidRDefault="00243E32">
            <w:pPr>
              <w:pStyle w:val="TableParagraph"/>
              <w:spacing w:before="25"/>
              <w:ind w:left="473"/>
              <w:rPr>
                <w:sz w:val="20"/>
              </w:rPr>
            </w:pPr>
            <w:r>
              <w:rPr>
                <w:sz w:val="20"/>
              </w:rPr>
              <w:t>CONTADORA</w:t>
            </w:r>
          </w:p>
        </w:tc>
      </w:tr>
    </w:tbl>
    <w:p w:rsidR="00A36F53" w:rsidRDefault="00243E32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421999" behindDoc="1" locked="0" layoutInCell="1" allowOverlap="1">
            <wp:simplePos x="0" y="0"/>
            <wp:positionH relativeFrom="page">
              <wp:posOffset>393191</wp:posOffset>
            </wp:positionH>
            <wp:positionV relativeFrom="page">
              <wp:posOffset>421642</wp:posOffset>
            </wp:positionV>
            <wp:extent cx="968308" cy="96830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08" cy="96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6F53">
      <w:pgSz w:w="11900" w:h="16840"/>
      <w:pgMar w:top="520" w:right="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3"/>
    <w:rsid w:val="00036DBD"/>
    <w:rsid w:val="00243E32"/>
    <w:rsid w:val="00A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USUARIO</cp:lastModifiedBy>
  <cp:revision>2</cp:revision>
  <dcterms:created xsi:type="dcterms:W3CDTF">2019-08-21T19:12:00Z</dcterms:created>
  <dcterms:modified xsi:type="dcterms:W3CDTF">2019-08-21T19:12:00Z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Rave Reports (http://www.nevrona.com/rave)</vt:lpwstr>
  </property>
  <property fmtid="{D5CDD505-2E9C-101B-9397-08002B2CF9AE}" pid="4" name="LastSaved">
    <vt:filetime>2019-08-21T00:00:00Z</vt:filetime>
  </property>
</Properties>
</file>